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BE7F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14CDA91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8E5D92">
        <w:rPr>
          <w:spacing w:val="-2"/>
        </w:rPr>
        <w:t>Naam</w:t>
      </w:r>
      <w:r w:rsidRPr="008E5D92">
        <w:rPr>
          <w:spacing w:val="-2"/>
        </w:rPr>
        <w:tab/>
        <w:t>:</w:t>
      </w:r>
      <w:r w:rsidR="008E5D92" w:rsidRPr="008E5D92">
        <w:rPr>
          <w:spacing w:val="-2"/>
        </w:rPr>
        <w:t xml:space="preserve"> </w:t>
      </w:r>
    </w:p>
    <w:p w14:paraId="3C69C1A5" w14:textId="77777777" w:rsidR="008E5D92" w:rsidRPr="008E5D92" w:rsidRDefault="008E5D92" w:rsidP="008E5D92">
      <w:pPr>
        <w:tabs>
          <w:tab w:val="left" w:pos="284"/>
          <w:tab w:val="right" w:pos="3282"/>
        </w:tabs>
        <w:spacing w:before="60" w:after="60"/>
        <w:jc w:val="both"/>
        <w:rPr>
          <w:rFonts w:cs="Arial"/>
          <w:sz w:val="18"/>
          <w:szCs w:val="18"/>
        </w:rPr>
      </w:pPr>
      <w:r w:rsidRPr="008E5D92">
        <w:rPr>
          <w:rFonts w:cs="Arial"/>
          <w:sz w:val="14"/>
          <w:szCs w:val="14"/>
        </w:rPr>
        <w:t>(volledig, incl. titulatuur en voornaam)</w:t>
      </w:r>
    </w:p>
    <w:p w14:paraId="4036B008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D0BFBA0" w14:textId="77777777" w:rsidR="00896DD7" w:rsidRPr="00D24D2E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Adres</w:t>
      </w:r>
      <w:proofErr w:type="spellEnd"/>
      <w:r w:rsidRPr="00D24D2E">
        <w:rPr>
          <w:spacing w:val="-2"/>
          <w:lang w:val="de-DE"/>
        </w:rPr>
        <w:tab/>
        <w:t>:</w:t>
      </w:r>
      <w:r w:rsidR="008E5D92" w:rsidRPr="00D24D2E">
        <w:rPr>
          <w:spacing w:val="-2"/>
          <w:lang w:val="de-DE"/>
        </w:rPr>
        <w:t xml:space="preserve"> </w:t>
      </w:r>
    </w:p>
    <w:p w14:paraId="1FC0DF00" w14:textId="77777777" w:rsidR="00896DD7" w:rsidRPr="00D24D2E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4537CD7B" w14:textId="77777777" w:rsidR="00896DD7" w:rsidRPr="00D24D2E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Postcode</w:t>
      </w:r>
      <w:proofErr w:type="spellEnd"/>
      <w:r w:rsidRPr="00D24D2E">
        <w:rPr>
          <w:spacing w:val="-2"/>
          <w:lang w:val="de-DE"/>
        </w:rPr>
        <w:tab/>
        <w:t xml:space="preserve">: </w:t>
      </w:r>
    </w:p>
    <w:p w14:paraId="08D2B04B" w14:textId="77777777" w:rsidR="00896DD7" w:rsidRPr="00D24D2E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15C1E119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Geboortedatum</w:t>
      </w:r>
      <w:proofErr w:type="spellEnd"/>
      <w:r w:rsidRPr="00D24D2E">
        <w:rPr>
          <w:spacing w:val="-2"/>
          <w:lang w:val="de-DE"/>
        </w:rPr>
        <w:tab/>
        <w:t xml:space="preserve">: </w:t>
      </w:r>
    </w:p>
    <w:p w14:paraId="49E54A3B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7C5DA494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Telefoon</w:t>
      </w:r>
      <w:proofErr w:type="spellEnd"/>
      <w:r w:rsidRPr="00D24D2E">
        <w:rPr>
          <w:spacing w:val="-2"/>
          <w:lang w:val="de-DE"/>
        </w:rPr>
        <w:t xml:space="preserve"> privé</w:t>
      </w:r>
      <w:r w:rsidRPr="00D24D2E">
        <w:rPr>
          <w:spacing w:val="-2"/>
          <w:lang w:val="de-DE"/>
        </w:rPr>
        <w:tab/>
        <w:t xml:space="preserve">: </w:t>
      </w:r>
    </w:p>
    <w:p w14:paraId="2F7FB83B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51CB69A7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E-mail</w:t>
      </w:r>
      <w:proofErr w:type="spellEnd"/>
      <w:r w:rsidRPr="00D24D2E">
        <w:rPr>
          <w:spacing w:val="-2"/>
          <w:lang w:val="de-DE"/>
        </w:rPr>
        <w:t xml:space="preserve"> privé</w:t>
      </w:r>
      <w:r w:rsidRPr="00D24D2E">
        <w:rPr>
          <w:spacing w:val="-2"/>
          <w:lang w:val="de-DE"/>
        </w:rPr>
        <w:tab/>
        <w:t xml:space="preserve">: </w:t>
      </w:r>
    </w:p>
    <w:p w14:paraId="03A10AAE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</w:p>
    <w:p w14:paraId="542374F9" w14:textId="77777777" w:rsidR="008E5D92" w:rsidRPr="00D24D2E" w:rsidRDefault="008E5D92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de-DE"/>
        </w:rPr>
      </w:pPr>
      <w:proofErr w:type="spellStart"/>
      <w:r w:rsidRPr="00D24D2E">
        <w:rPr>
          <w:spacing w:val="-2"/>
          <w:lang w:val="de-DE"/>
        </w:rPr>
        <w:t>E-mail</w:t>
      </w:r>
      <w:proofErr w:type="spellEnd"/>
      <w:r w:rsidRPr="00D24D2E">
        <w:rPr>
          <w:spacing w:val="-2"/>
          <w:lang w:val="de-DE"/>
        </w:rPr>
        <w:t xml:space="preserve"> </w:t>
      </w:r>
      <w:proofErr w:type="spellStart"/>
      <w:r w:rsidRPr="00D24D2E">
        <w:rPr>
          <w:spacing w:val="-2"/>
          <w:lang w:val="de-DE"/>
        </w:rPr>
        <w:t>werk</w:t>
      </w:r>
      <w:proofErr w:type="spellEnd"/>
      <w:r w:rsidRPr="00D24D2E">
        <w:rPr>
          <w:spacing w:val="-2"/>
          <w:lang w:val="de-DE"/>
        </w:rPr>
        <w:tab/>
        <w:t xml:space="preserve">: </w:t>
      </w:r>
    </w:p>
    <w:p w14:paraId="6F4B6466" w14:textId="77777777" w:rsidR="00896DD7" w:rsidRPr="008E5D92" w:rsidRDefault="00896DD7" w:rsidP="008E5D92">
      <w:pPr>
        <w:pStyle w:val="Kop1"/>
        <w:tabs>
          <w:tab w:val="left" w:pos="284"/>
          <w:tab w:val="left" w:pos="3119"/>
        </w:tabs>
        <w:rPr>
          <w:sz w:val="24"/>
          <w:szCs w:val="24"/>
        </w:rPr>
      </w:pPr>
      <w:r w:rsidRPr="008E5D92">
        <w:rPr>
          <w:sz w:val="24"/>
          <w:szCs w:val="24"/>
        </w:rPr>
        <w:t>CURRICULUM VITAE</w:t>
      </w:r>
    </w:p>
    <w:p w14:paraId="3A578521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A9B285E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Datum registratie internist</w:t>
      </w:r>
      <w:r>
        <w:rPr>
          <w:spacing w:val="-2"/>
        </w:rPr>
        <w:tab/>
        <w:t xml:space="preserve">: </w:t>
      </w:r>
    </w:p>
    <w:p w14:paraId="3D686EC6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A6E667D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proofErr w:type="spellStart"/>
      <w:r>
        <w:rPr>
          <w:spacing w:val="-2"/>
        </w:rPr>
        <w:t>Institu</w:t>
      </w:r>
      <w:proofErr w:type="spellEnd"/>
      <w:r>
        <w:rPr>
          <w:spacing w:val="-2"/>
        </w:rPr>
        <w:t>(u)t(en) internistenopleiding</w:t>
      </w:r>
      <w:r>
        <w:rPr>
          <w:spacing w:val="-2"/>
        </w:rPr>
        <w:tab/>
        <w:t xml:space="preserve">: </w:t>
      </w:r>
    </w:p>
    <w:p w14:paraId="285EAAF8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2D1B29A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3119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Datum, onderwerp promotie</w:t>
      </w:r>
      <w:r>
        <w:rPr>
          <w:spacing w:val="-2"/>
        </w:rPr>
        <w:tab/>
        <w:t xml:space="preserve">: </w:t>
      </w:r>
    </w:p>
    <w:p w14:paraId="51BD94DD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104B0BB" w14:textId="77777777" w:rsidR="00896DD7" w:rsidRPr="008E5D92" w:rsidRDefault="00896DD7" w:rsidP="008E5D92">
      <w:pPr>
        <w:pStyle w:val="Kop1"/>
        <w:tabs>
          <w:tab w:val="left" w:pos="284"/>
          <w:tab w:val="left" w:pos="3119"/>
        </w:tabs>
        <w:rPr>
          <w:sz w:val="24"/>
          <w:szCs w:val="24"/>
        </w:rPr>
      </w:pPr>
      <w:r w:rsidRPr="008E5D92">
        <w:rPr>
          <w:sz w:val="24"/>
          <w:szCs w:val="24"/>
        </w:rPr>
        <w:t>OPLEIDING IN DIFFERENTIATIE</w:t>
      </w:r>
    </w:p>
    <w:p w14:paraId="5BFCFCF4" w14:textId="77777777" w:rsidR="00896DD7" w:rsidRDefault="00896DD7" w:rsidP="008E5D92">
      <w:p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38102C5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 xml:space="preserve">Periode, plaats van opleiding, opleider in differentiatie: </w:t>
      </w:r>
    </w:p>
    <w:p w14:paraId="57540925" w14:textId="77777777" w:rsidR="00896DD7" w:rsidRDefault="00896DD7" w:rsidP="008E5D92">
      <w:p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DEFB884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Periode werkzaam op gebied donorcounseling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)*: </w:t>
      </w:r>
    </w:p>
    <w:p w14:paraId="00868543" w14:textId="77777777" w:rsidR="00896DD7" w:rsidRDefault="00896DD7" w:rsidP="008E5D92">
      <w:p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3B2FEA2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Periode werkzaam bij bloedafname/hemaferese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)*: </w:t>
      </w:r>
    </w:p>
    <w:p w14:paraId="44DF5589" w14:textId="77777777" w:rsidR="00896DD7" w:rsidRDefault="00896DD7" w:rsidP="008E5D92">
      <w:p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6E12F0D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Periode werkzaam op gebied immuno</w:t>
      </w:r>
      <w:r w:rsidR="008E5D92">
        <w:rPr>
          <w:spacing w:val="-2"/>
        </w:rPr>
        <w:t>-</w:t>
      </w:r>
      <w:r>
        <w:rPr>
          <w:spacing w:val="-2"/>
        </w:rPr>
        <w:t>hematologie/hemostase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.)*: </w:t>
      </w:r>
    </w:p>
    <w:p w14:paraId="47D6EE19" w14:textId="77777777" w:rsidR="00896DD7" w:rsidRDefault="00896DD7" w:rsidP="008E5D92">
      <w:p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B790FE6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Periode werkzaam op afdeling bloedbewerking/testen/kwaliteitscontrole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>.)*:</w:t>
      </w:r>
    </w:p>
    <w:p w14:paraId="0E63A3BA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F8CE0C0" w14:textId="77777777" w:rsidR="008E5D92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284" w:hanging="284"/>
        <w:rPr>
          <w:spacing w:val="-2"/>
        </w:rPr>
      </w:pPr>
      <w:r>
        <w:rPr>
          <w:spacing w:val="-2"/>
        </w:rPr>
        <w:t>Consulten:</w:t>
      </w:r>
    </w:p>
    <w:p w14:paraId="7A96F8D8" w14:textId="77777777" w:rsidR="008E5D92" w:rsidRDefault="008E5D92" w:rsidP="008E5D92">
      <w:pPr>
        <w:pStyle w:val="Lijstalinea"/>
        <w:ind w:left="0"/>
        <w:rPr>
          <w:spacing w:val="-2"/>
        </w:rPr>
      </w:pPr>
    </w:p>
    <w:p w14:paraId="0CD5612C" w14:textId="77777777" w:rsidR="008E5D92" w:rsidRDefault="00896DD7" w:rsidP="008E5D92">
      <w:pPr>
        <w:widowControl w:val="0"/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284"/>
        <w:rPr>
          <w:spacing w:val="-2"/>
        </w:rPr>
      </w:pPr>
      <w:r>
        <w:rPr>
          <w:spacing w:val="-2"/>
        </w:rPr>
        <w:t>a.) op het gebied neonatologische transfusieproblemen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.)*: </w:t>
      </w:r>
      <w:r>
        <w:rPr>
          <w:spacing w:val="-2"/>
        </w:rPr>
        <w:br/>
        <w:t>b.) op het gebied hemato-oncologie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.)*: </w:t>
      </w:r>
      <w:r>
        <w:rPr>
          <w:spacing w:val="-2"/>
        </w:rPr>
        <w:br/>
        <w:t>c.) op het gebied van IC-geneeskunde/heelkunde (aantal dagdelen/</w:t>
      </w:r>
      <w:proofErr w:type="spellStart"/>
      <w:r>
        <w:rPr>
          <w:spacing w:val="-2"/>
        </w:rPr>
        <w:t>p.wk</w:t>
      </w:r>
      <w:proofErr w:type="spellEnd"/>
      <w:r>
        <w:rPr>
          <w:spacing w:val="-2"/>
        </w:rPr>
        <w:t xml:space="preserve">)*: </w:t>
      </w:r>
    </w:p>
    <w:p w14:paraId="70FD7B45" w14:textId="77777777" w:rsidR="00896DD7" w:rsidRDefault="00896DD7" w:rsidP="008E5D92">
      <w:pPr>
        <w:widowControl w:val="0"/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476EFF4D" w14:textId="77777777" w:rsidR="00896DD7" w:rsidRDefault="00896DD7" w:rsidP="008E5D92">
      <w:pPr>
        <w:widowControl w:val="0"/>
        <w:numPr>
          <w:ilvl w:val="0"/>
          <w:numId w:val="1"/>
        </w:numPr>
        <w:tabs>
          <w:tab w:val="left" w:pos="-600"/>
          <w:tab w:val="left" w:pos="284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Transfusiecommissies:</w:t>
      </w:r>
    </w:p>
    <w:p w14:paraId="084502EB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A8DB1F5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  <w:sz w:val="16"/>
        </w:rPr>
        <w:t>* indien opleidingservaring op een andere locatie plaatsvond deze noemen.</w:t>
      </w:r>
    </w:p>
    <w:p w14:paraId="08F0F3E0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EC8931F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FC0CF53" w14:textId="77777777" w:rsidR="00896DD7" w:rsidRDefault="00896DD7" w:rsidP="008E5D92">
      <w:pPr>
        <w:widowControl w:val="0"/>
        <w:numPr>
          <w:ilvl w:val="0"/>
          <w:numId w:val="2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Wetenschappelijk onderzoek verricht in de differentiatie :</w:t>
      </w:r>
      <w:r>
        <w:rPr>
          <w:spacing w:val="-2"/>
        </w:rPr>
        <w:br/>
        <w:t>(onderwerpen, in grote lijnen)</w:t>
      </w:r>
    </w:p>
    <w:p w14:paraId="72DE6C6E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9F2AA86" w14:textId="77777777" w:rsidR="00896DD7" w:rsidRDefault="00896DD7" w:rsidP="008E5D92">
      <w:pPr>
        <w:widowControl w:val="0"/>
        <w:numPr>
          <w:ilvl w:val="0"/>
          <w:numId w:val="2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Cursus bloedtransfusie (afgelegd examen d.d.)</w:t>
      </w:r>
      <w:r>
        <w:rPr>
          <w:spacing w:val="-2"/>
        </w:rPr>
        <w:tab/>
        <w:t xml:space="preserve">: </w:t>
      </w:r>
    </w:p>
    <w:p w14:paraId="4D84CC8B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AA7BF9E" w14:textId="77777777" w:rsidR="00896DD7" w:rsidRDefault="00896DD7" w:rsidP="008E5D92">
      <w:pPr>
        <w:widowControl w:val="0"/>
        <w:numPr>
          <w:ilvl w:val="0"/>
          <w:numId w:val="2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Cursus GMP Bloedbanken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106F0969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EC8C21C" w14:textId="77777777" w:rsidR="00896DD7" w:rsidRDefault="00896DD7" w:rsidP="008E5D92">
      <w:pPr>
        <w:widowControl w:val="0"/>
        <w:numPr>
          <w:ilvl w:val="0"/>
          <w:numId w:val="2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lastRenderedPageBreak/>
        <w:t>Cursussen Organisatie/Management</w:t>
      </w:r>
      <w:r>
        <w:rPr>
          <w:spacing w:val="-2"/>
        </w:rPr>
        <w:tab/>
      </w:r>
      <w:r>
        <w:rPr>
          <w:spacing w:val="-2"/>
        </w:rPr>
        <w:tab/>
        <w:t xml:space="preserve">: </w:t>
      </w:r>
    </w:p>
    <w:p w14:paraId="46CB7228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spacing w:val="-2"/>
          <w:u w:val="single"/>
        </w:rPr>
      </w:pPr>
    </w:p>
    <w:p w14:paraId="05E73509" w14:textId="77777777" w:rsidR="00896DD7" w:rsidRPr="008E5D92" w:rsidRDefault="00896DD7" w:rsidP="008E5D92">
      <w:pPr>
        <w:pStyle w:val="Kop1"/>
        <w:tabs>
          <w:tab w:val="left" w:pos="284"/>
          <w:tab w:val="left" w:pos="3119"/>
        </w:tabs>
        <w:rPr>
          <w:sz w:val="24"/>
          <w:szCs w:val="24"/>
        </w:rPr>
      </w:pPr>
      <w:r w:rsidRPr="008E5D92">
        <w:rPr>
          <w:sz w:val="24"/>
          <w:szCs w:val="24"/>
        </w:rPr>
        <w:t>HUIDIGE WERKZAAMHEDEN</w:t>
      </w:r>
    </w:p>
    <w:p w14:paraId="11EA5F35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7532BEC" w14:textId="77777777" w:rsidR="00896DD7" w:rsidRDefault="00896DD7" w:rsidP="008E5D92">
      <w:pPr>
        <w:widowControl w:val="0"/>
        <w:numPr>
          <w:ilvl w:val="0"/>
          <w:numId w:val="3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Sinds wanneer en waar bent u werkzaam in de differentiatie , excl. de opleiding:</w:t>
      </w:r>
    </w:p>
    <w:p w14:paraId="7CC8FB5C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55FF793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DA9A5B0" w14:textId="77777777" w:rsidR="00896DD7" w:rsidRDefault="00896DD7" w:rsidP="008E5D92">
      <w:pPr>
        <w:widowControl w:val="0"/>
        <w:numPr>
          <w:ilvl w:val="0"/>
          <w:numId w:val="3"/>
        </w:num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Aard van de / tijd per week besteed aan praktische werkzaamheden/adviesfuncties in de differentiatie :</w:t>
      </w:r>
    </w:p>
    <w:p w14:paraId="4045F7E7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7441DC7" w14:textId="77777777" w:rsidR="00896DD7" w:rsidRDefault="00896DD7" w:rsidP="008E5D92">
      <w:pPr>
        <w:widowControl w:val="0"/>
        <w:numPr>
          <w:ilvl w:val="0"/>
          <w:numId w:val="4"/>
        </w:num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hemaferese/afname:</w:t>
      </w:r>
      <w:r>
        <w:rPr>
          <w:spacing w:val="-2"/>
        </w:rPr>
        <w:br/>
      </w:r>
    </w:p>
    <w:p w14:paraId="6B37325B" w14:textId="77777777" w:rsidR="00896DD7" w:rsidRDefault="00896DD7" w:rsidP="008E5D92">
      <w:pPr>
        <w:widowControl w:val="0"/>
        <w:numPr>
          <w:ilvl w:val="0"/>
          <w:numId w:val="8"/>
        </w:numPr>
        <w:tabs>
          <w:tab w:val="clear" w:pos="360"/>
          <w:tab w:val="left" w:pos="-600"/>
          <w:tab w:val="left" w:pos="284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aantal dagdelen donorcounseling/nazorg:</w:t>
      </w:r>
    </w:p>
    <w:p w14:paraId="3F93CFCF" w14:textId="77777777" w:rsidR="00896DD7" w:rsidRDefault="00896DD7" w:rsidP="008E5D92">
      <w:pPr>
        <w:tabs>
          <w:tab w:val="left" w:pos="-600"/>
          <w:tab w:val="left" w:pos="284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pacing w:val="-2"/>
        </w:rPr>
      </w:pPr>
    </w:p>
    <w:p w14:paraId="249810B1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aantal dagdelen besteed aan donorzorg/afname/</w:t>
      </w:r>
      <w:proofErr w:type="spellStart"/>
      <w:r>
        <w:rPr>
          <w:spacing w:val="-2"/>
        </w:rPr>
        <w:t>ferese</w:t>
      </w:r>
      <w:proofErr w:type="spellEnd"/>
      <w:r>
        <w:rPr>
          <w:spacing w:val="-2"/>
        </w:rPr>
        <w:t xml:space="preserve"> (supervisie):</w:t>
      </w:r>
      <w:r>
        <w:rPr>
          <w:spacing w:val="-2"/>
        </w:rPr>
        <w:br/>
      </w:r>
    </w:p>
    <w:p w14:paraId="78C51DA1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left" w:pos="408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relatie met beenmergtransplantatie:</w:t>
      </w:r>
    </w:p>
    <w:p w14:paraId="3D0EA6B2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61DC238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left" w:pos="408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 xml:space="preserve">relatie met neonatologische intensive care: </w:t>
      </w:r>
    </w:p>
    <w:p w14:paraId="6EB0CA17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F45B5FE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left" w:pos="408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relatie met hemato-oncologie:</w:t>
      </w:r>
    </w:p>
    <w:p w14:paraId="00637877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31120A3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left" w:pos="408"/>
          <w:tab w:val="num" w:pos="108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relatie met immuno</w:t>
      </w:r>
      <w:r w:rsidR="008E5D92">
        <w:rPr>
          <w:spacing w:val="-2"/>
        </w:rPr>
        <w:t>-</w:t>
      </w:r>
      <w:r>
        <w:rPr>
          <w:spacing w:val="-2"/>
        </w:rPr>
        <w:t>hematologie:</w:t>
      </w:r>
    </w:p>
    <w:p w14:paraId="431DB18F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5318078" w14:textId="77777777" w:rsidR="00896DD7" w:rsidRDefault="00896DD7" w:rsidP="008E5D92">
      <w:pPr>
        <w:widowControl w:val="0"/>
        <w:numPr>
          <w:ilvl w:val="0"/>
          <w:numId w:val="9"/>
        </w:numPr>
        <w:tabs>
          <w:tab w:val="clear" w:pos="360"/>
          <w:tab w:val="left" w:pos="-600"/>
          <w:tab w:val="left" w:pos="284"/>
          <w:tab w:val="left" w:pos="408"/>
          <w:tab w:val="left" w:pos="709"/>
          <w:tab w:val="num" w:pos="106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relatie met heelkundige afdelingen:</w:t>
      </w:r>
    </w:p>
    <w:p w14:paraId="371A6B17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B8B0FA0" w14:textId="77777777" w:rsidR="00896DD7" w:rsidRDefault="00896DD7" w:rsidP="008E5D92">
      <w:pPr>
        <w:widowControl w:val="0"/>
        <w:numPr>
          <w:ilvl w:val="0"/>
          <w:numId w:val="5"/>
        </w:numPr>
        <w:tabs>
          <w:tab w:val="clear" w:pos="360"/>
          <w:tab w:val="left" w:pos="-600"/>
          <w:tab w:val="left" w:pos="284"/>
          <w:tab w:val="left" w:pos="709"/>
          <w:tab w:val="num" w:pos="78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aantal dagdelen (</w:t>
      </w:r>
      <w:proofErr w:type="spellStart"/>
      <w:r>
        <w:rPr>
          <w:spacing w:val="-2"/>
        </w:rPr>
        <w:t>consultaire</w:t>
      </w:r>
      <w:proofErr w:type="spellEnd"/>
      <w:r>
        <w:rPr>
          <w:spacing w:val="-2"/>
        </w:rPr>
        <w:t>) patiëntenzorg :</w:t>
      </w:r>
      <w:r>
        <w:rPr>
          <w:spacing w:val="-2"/>
        </w:rPr>
        <w:br/>
      </w:r>
    </w:p>
    <w:p w14:paraId="70E31E6D" w14:textId="77777777" w:rsidR="00896DD7" w:rsidRDefault="00896DD7" w:rsidP="008E5D92">
      <w:pPr>
        <w:widowControl w:val="0"/>
        <w:numPr>
          <w:ilvl w:val="0"/>
          <w:numId w:val="5"/>
        </w:numPr>
        <w:tabs>
          <w:tab w:val="clear" w:pos="360"/>
          <w:tab w:val="left" w:pos="-600"/>
          <w:tab w:val="left" w:pos="284"/>
          <w:tab w:val="left" w:pos="709"/>
          <w:tab w:val="num" w:pos="78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aantal dagdelen bezig met advisering over toepassing van transfusies:</w:t>
      </w:r>
      <w:r>
        <w:rPr>
          <w:spacing w:val="-2"/>
        </w:rPr>
        <w:br/>
      </w:r>
    </w:p>
    <w:p w14:paraId="5413295E" w14:textId="77777777" w:rsidR="00896DD7" w:rsidRDefault="00896DD7" w:rsidP="008E5D92">
      <w:pPr>
        <w:widowControl w:val="0"/>
        <w:numPr>
          <w:ilvl w:val="0"/>
          <w:numId w:val="5"/>
        </w:numPr>
        <w:tabs>
          <w:tab w:val="clear" w:pos="360"/>
          <w:tab w:val="left" w:pos="-600"/>
          <w:tab w:val="left" w:pos="284"/>
          <w:tab w:val="left" w:pos="709"/>
          <w:tab w:val="num" w:pos="78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rPr>
          <w:spacing w:val="-2"/>
        </w:rPr>
      </w:pPr>
      <w:r>
        <w:rPr>
          <w:spacing w:val="-2"/>
        </w:rPr>
        <w:t>aantal dagdelen directe patiëntenzorg:</w:t>
      </w:r>
    </w:p>
    <w:p w14:paraId="7E26D908" w14:textId="77777777" w:rsidR="00896DD7" w:rsidRDefault="00896DD7" w:rsidP="008E5D92">
      <w:pPr>
        <w:tabs>
          <w:tab w:val="left" w:pos="-600"/>
          <w:tab w:val="left" w:pos="284"/>
          <w:tab w:val="num" w:pos="426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360F899" w14:textId="77777777" w:rsidR="00896DD7" w:rsidRDefault="00896DD7" w:rsidP="008E5D92">
      <w:pPr>
        <w:widowControl w:val="0"/>
        <w:numPr>
          <w:ilvl w:val="0"/>
          <w:numId w:val="5"/>
        </w:numPr>
        <w:tabs>
          <w:tab w:val="clear" w:pos="360"/>
          <w:tab w:val="left" w:pos="-600"/>
          <w:tab w:val="left" w:pos="284"/>
          <w:tab w:val="left" w:pos="709"/>
          <w:tab w:val="num" w:pos="786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aantal dagdelen advies ziekenhuis transfusiediensten/transfusiecommissies/richtlijnencommissies:</w:t>
      </w:r>
    </w:p>
    <w:p w14:paraId="2A2DE69E" w14:textId="77777777" w:rsidR="00896DD7" w:rsidRDefault="00896DD7" w:rsidP="008E5D92">
      <w:pPr>
        <w:tabs>
          <w:tab w:val="left" w:pos="-600"/>
          <w:tab w:val="left" w:pos="284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DF4F77E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9C76A2C" w14:textId="77777777" w:rsidR="00896DD7" w:rsidRDefault="00896DD7" w:rsidP="008E5D92">
      <w:pPr>
        <w:widowControl w:val="0"/>
        <w:numPr>
          <w:ilvl w:val="0"/>
          <w:numId w:val="6"/>
        </w:numPr>
        <w:tabs>
          <w:tab w:val="clear" w:pos="360"/>
          <w:tab w:val="left" w:pos="-600"/>
          <w:tab w:val="left" w:pos="284"/>
          <w:tab w:val="num" w:pos="426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0" w:firstLine="0"/>
        <w:jc w:val="both"/>
        <w:rPr>
          <w:spacing w:val="-2"/>
        </w:rPr>
      </w:pPr>
      <w:r>
        <w:rPr>
          <w:spacing w:val="-2"/>
        </w:rPr>
        <w:t>Wetenschappelijk werk in de differentiatie thans en in de laatste 5 jaar:</w:t>
      </w:r>
    </w:p>
    <w:p w14:paraId="72410C2C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47CED4B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7A83316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ABC887D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8E5D92">
        <w:rPr>
          <w:b/>
          <w:kern w:val="28"/>
          <w:sz w:val="24"/>
          <w:szCs w:val="24"/>
        </w:rPr>
        <w:t>PUBLICATIES, VOORDRACHTEN EN POSTERS:</w:t>
      </w:r>
      <w:r>
        <w:rPr>
          <w:spacing w:val="-2"/>
        </w:rPr>
        <w:t xml:space="preserve"> (s.v.p. bijlage)</w:t>
      </w:r>
    </w:p>
    <w:p w14:paraId="0DCD17C7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015E425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2DE116B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C4F15A2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kern w:val="28"/>
          <w:sz w:val="24"/>
          <w:szCs w:val="24"/>
        </w:rPr>
      </w:pPr>
      <w:r w:rsidRPr="008E5D92">
        <w:rPr>
          <w:b/>
          <w:kern w:val="28"/>
          <w:sz w:val="24"/>
          <w:szCs w:val="24"/>
        </w:rPr>
        <w:t xml:space="preserve">HEEFT U WERK GEVONDEN NA UW OPLEIDING? </w:t>
      </w:r>
    </w:p>
    <w:p w14:paraId="50FDA092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Ja/nee; zo ja: waar? </w:t>
      </w:r>
      <w:r w:rsidR="008E5D92">
        <w:rPr>
          <w:spacing w:val="-2"/>
        </w:rPr>
        <w:t>Loondienst of vrijgevestigd?</w:t>
      </w:r>
    </w:p>
    <w:p w14:paraId="2D05EE23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78D7A2C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6994D26F" w14:textId="77777777" w:rsidR="00896DD7" w:rsidRPr="008E5D92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kern w:val="28"/>
          <w:sz w:val="24"/>
          <w:szCs w:val="24"/>
        </w:rPr>
      </w:pPr>
      <w:r w:rsidRPr="008E5D92">
        <w:rPr>
          <w:b/>
          <w:kern w:val="28"/>
          <w:sz w:val="24"/>
          <w:szCs w:val="24"/>
        </w:rPr>
        <w:t>LID VERENIGINGEN MET RELATIE TOT DE DIFFERENTIATIE :</w:t>
      </w:r>
    </w:p>
    <w:p w14:paraId="0D59CE1C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944BD39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N.V.B.: </w:t>
      </w:r>
      <w:r>
        <w:rPr>
          <w:spacing w:val="-2"/>
        </w:rPr>
        <w:tab/>
        <w:t>ja / nee</w:t>
      </w:r>
    </w:p>
    <w:p w14:paraId="6D1BFE42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N.V.V.H.:</w:t>
      </w:r>
      <w:r>
        <w:rPr>
          <w:spacing w:val="-2"/>
        </w:rPr>
        <w:tab/>
        <w:t>ja / nee</w:t>
      </w:r>
    </w:p>
    <w:p w14:paraId="65F61FE9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B.B.T.S.: </w:t>
      </w:r>
      <w:r>
        <w:rPr>
          <w:spacing w:val="-2"/>
        </w:rPr>
        <w:tab/>
        <w:t>ja / nee</w:t>
      </w:r>
    </w:p>
    <w:p w14:paraId="2E332A40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 xml:space="preserve">A.A.B.B. : </w:t>
      </w:r>
      <w:r>
        <w:rPr>
          <w:spacing w:val="-2"/>
        </w:rPr>
        <w:tab/>
        <w:t>ja / nee</w:t>
      </w:r>
    </w:p>
    <w:p w14:paraId="7BE8B5B5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N.I.V.*:</w:t>
      </w:r>
      <w:r>
        <w:rPr>
          <w:spacing w:val="-2"/>
        </w:rPr>
        <w:tab/>
      </w:r>
      <w:r>
        <w:rPr>
          <w:spacing w:val="-2"/>
        </w:rPr>
        <w:tab/>
        <w:t>ja / nee</w:t>
      </w:r>
    </w:p>
    <w:p w14:paraId="298FE681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>
        <w:rPr>
          <w:spacing w:val="-2"/>
        </w:rPr>
        <w:t>Andere:</w:t>
      </w:r>
    </w:p>
    <w:p w14:paraId="108A9F2F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1098A05" w14:textId="77777777" w:rsidR="00896DD7" w:rsidRDefault="00896DD7" w:rsidP="008E5D92">
      <w:pPr>
        <w:tabs>
          <w:tab w:val="left" w:pos="-600"/>
          <w:tab w:val="left" w:pos="284"/>
        </w:tabs>
        <w:jc w:val="both"/>
        <w:rPr>
          <w:sz w:val="16"/>
        </w:rPr>
      </w:pPr>
      <w:r>
        <w:rPr>
          <w:spacing w:val="-2"/>
          <w:sz w:val="16"/>
        </w:rPr>
        <w:t>* Om voor (her)registratie in de differentiatie in aanmerking te komen, is het lidmaatschap van de NIV verplicht (Besluit ALV 15-2-00).</w:t>
      </w:r>
    </w:p>
    <w:p w14:paraId="5600A148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71381B39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DED0ACA" w14:textId="77777777" w:rsidR="0058722C" w:rsidRDefault="0058722C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br w:type="page"/>
      </w:r>
    </w:p>
    <w:p w14:paraId="10795245" w14:textId="5934E975" w:rsidR="00896DD7" w:rsidRPr="002076FC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b/>
          <w:kern w:val="28"/>
          <w:sz w:val="24"/>
          <w:szCs w:val="24"/>
        </w:rPr>
      </w:pPr>
      <w:r w:rsidRPr="002076FC">
        <w:rPr>
          <w:b/>
          <w:kern w:val="28"/>
          <w:sz w:val="24"/>
          <w:szCs w:val="24"/>
        </w:rPr>
        <w:t>BESCHIKBARE TRANSFUSIETIJDSCHRIFTEN (privé/bloedbank):</w:t>
      </w:r>
    </w:p>
    <w:p w14:paraId="1955DE96" w14:textId="77777777" w:rsidR="00896DD7" w:rsidRDefault="00896DD7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E48D8D7" w14:textId="77777777" w:rsidR="002076FC" w:rsidRDefault="002076FC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1BB37A5D" w14:textId="77777777" w:rsidR="002076FC" w:rsidRDefault="002076FC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4F69F57C" w14:textId="77777777" w:rsidR="002076FC" w:rsidRDefault="002076FC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EFB7CA0" w14:textId="77777777" w:rsidR="002076FC" w:rsidRDefault="002076FC" w:rsidP="008E5D92">
      <w:pPr>
        <w:tabs>
          <w:tab w:val="left" w:pos="-600"/>
          <w:tab w:val="left" w:pos="284"/>
          <w:tab w:val="left" w:pos="408"/>
          <w:tab w:val="left" w:pos="709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D460581" w14:textId="77777777" w:rsidR="00896DD7" w:rsidRDefault="00896DD7" w:rsidP="008E5D92">
      <w:pPr>
        <w:pStyle w:val="Plattetekst"/>
        <w:tabs>
          <w:tab w:val="clear" w:pos="408"/>
          <w:tab w:val="clear" w:pos="2568"/>
          <w:tab w:val="clear" w:pos="4152"/>
          <w:tab w:val="clear" w:pos="5016"/>
          <w:tab w:val="clear" w:pos="5160"/>
          <w:tab w:val="clear" w:pos="5304"/>
          <w:tab w:val="clear" w:pos="10920"/>
          <w:tab w:val="left" w:pos="284"/>
        </w:tabs>
        <w:rPr>
          <w:rFonts w:ascii="Arial" w:hAnsi="Arial" w:cs="Arial"/>
          <w:sz w:val="16"/>
          <w:szCs w:val="16"/>
        </w:rPr>
      </w:pPr>
    </w:p>
    <w:p w14:paraId="424E0C4A" w14:textId="77777777" w:rsidR="00896DD7" w:rsidRDefault="00896DD7" w:rsidP="008E5D92">
      <w:pPr>
        <w:pStyle w:val="Plattetekst"/>
        <w:tabs>
          <w:tab w:val="clear" w:pos="408"/>
          <w:tab w:val="clear" w:pos="2568"/>
          <w:tab w:val="clear" w:pos="4152"/>
          <w:tab w:val="clear" w:pos="5016"/>
          <w:tab w:val="clear" w:pos="5160"/>
          <w:tab w:val="clear" w:pos="5304"/>
          <w:tab w:val="clear" w:pos="10920"/>
          <w:tab w:val="left" w:pos="284"/>
        </w:tabs>
        <w:rPr>
          <w:rFonts w:ascii="Arial" w:hAnsi="Arial" w:cs="Arial"/>
          <w:sz w:val="16"/>
          <w:szCs w:val="16"/>
        </w:rPr>
      </w:pPr>
    </w:p>
    <w:p w14:paraId="5F0DA300" w14:textId="77777777" w:rsidR="00A231DB" w:rsidRDefault="00A231DB" w:rsidP="008E5D92">
      <w:pPr>
        <w:pStyle w:val="Plattetekst"/>
        <w:tabs>
          <w:tab w:val="clear" w:pos="408"/>
          <w:tab w:val="clear" w:pos="2568"/>
          <w:tab w:val="clear" w:pos="4152"/>
          <w:tab w:val="clear" w:pos="5016"/>
          <w:tab w:val="clear" w:pos="5160"/>
          <w:tab w:val="clear" w:pos="5304"/>
          <w:tab w:val="clear" w:pos="10920"/>
          <w:tab w:val="left" w:pos="284"/>
        </w:tabs>
        <w:rPr>
          <w:rFonts w:ascii="Arial" w:hAnsi="Arial" w:cs="Arial"/>
          <w:sz w:val="16"/>
          <w:szCs w:val="16"/>
        </w:rPr>
      </w:pPr>
    </w:p>
    <w:p w14:paraId="768AA4C2" w14:textId="77777777" w:rsidR="00A231DB" w:rsidRPr="00AD30CC" w:rsidRDefault="00A231DB" w:rsidP="00A231DB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Ondertekening AIOS/fellow</w:t>
      </w:r>
    </w:p>
    <w:p w14:paraId="3FDF93F2" w14:textId="77777777" w:rsidR="00A231DB" w:rsidRPr="00AD30CC" w:rsidRDefault="00A231DB" w:rsidP="00A231DB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231DB" w:rsidRPr="00AD30CC" w14:paraId="0EED8433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F3B9349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8E58B3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76A04B87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8F562B5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D88CDA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33AA8D71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E7E6D0E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2AAB65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26FE1E88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7DE5FCE7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7B241E47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1010770" w14:textId="77777777" w:rsidR="00A231DB" w:rsidRDefault="00A231DB" w:rsidP="00A231DB">
      <w:pPr>
        <w:suppressAutoHyphens/>
        <w:rPr>
          <w:rFonts w:cs="Arial"/>
        </w:rPr>
      </w:pPr>
    </w:p>
    <w:p w14:paraId="0F870FEF" w14:textId="77777777" w:rsidR="00A231DB" w:rsidRPr="00AD30CC" w:rsidRDefault="00A231DB" w:rsidP="00A231DB">
      <w:pPr>
        <w:suppressAutoHyphens/>
        <w:rPr>
          <w:rFonts w:cs="Arial"/>
        </w:rPr>
      </w:pPr>
    </w:p>
    <w:p w14:paraId="4B7AF8CC" w14:textId="77777777" w:rsidR="00A231DB" w:rsidRPr="00AD30CC" w:rsidRDefault="00A231DB" w:rsidP="00A231DB">
      <w:pPr>
        <w:suppressAutoHyphens/>
        <w:rPr>
          <w:rFonts w:cs="Arial"/>
          <w:b/>
          <w:sz w:val="22"/>
          <w:szCs w:val="22"/>
        </w:rPr>
      </w:pPr>
      <w:r w:rsidRPr="00AD30CC">
        <w:rPr>
          <w:rFonts w:cs="Arial"/>
          <w:b/>
          <w:sz w:val="22"/>
          <w:szCs w:val="22"/>
        </w:rPr>
        <w:t>Verklaring opleider</w:t>
      </w:r>
    </w:p>
    <w:p w14:paraId="47A7940F" w14:textId="77777777" w:rsidR="00A231DB" w:rsidRDefault="00A231DB" w:rsidP="00A231DB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02E7D726" w14:textId="77777777" w:rsidR="00A231DB" w:rsidRPr="00AD30CC" w:rsidRDefault="00A231DB" w:rsidP="00A231DB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</w:rPr>
      </w:pPr>
      <w:r w:rsidRPr="00AD30CC">
        <w:rPr>
          <w:rFonts w:cs="Arial"/>
          <w:spacing w:val="-2"/>
        </w:rPr>
        <w:t xml:space="preserve">Ik verklaar dat bovengenoemde collega - </w:t>
      </w:r>
      <w:r w:rsidRPr="00AD30CC">
        <w:rPr>
          <w:rFonts w:cs="Arial"/>
        </w:rPr>
        <w:t>conform de daartoe gestelde opleidingseisen - kan worden ingeschreven in het door de Nederlandse Internisten Vereniging ingestelde register voor differentiaties.</w:t>
      </w:r>
    </w:p>
    <w:p w14:paraId="13357C2A" w14:textId="77777777" w:rsidR="00A231DB" w:rsidRPr="00AD30CC" w:rsidRDefault="00A231DB" w:rsidP="00A231DB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231DB" w:rsidRPr="00AD30CC" w14:paraId="6BD63A26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5E902F2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22C46C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0B1EECF0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481B89F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46621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6AB50072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C746AB6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2E9272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07A1F557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3CDEF7DF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D7F369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A231DB" w:rsidRPr="00AD30CC" w14:paraId="550AEF75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B4DB72F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798933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14913E93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231A4719" w14:textId="77777777" w:rsidR="00A231DB" w:rsidRDefault="00A231DB" w:rsidP="00197923">
            <w:pPr>
              <w:suppressAutoHyphens/>
              <w:rPr>
                <w:rFonts w:cs="Arial"/>
                <w:spacing w:val="-2"/>
              </w:rPr>
            </w:pPr>
          </w:p>
          <w:p w14:paraId="42265EAD" w14:textId="77777777" w:rsidR="00A231DB" w:rsidRPr="00AD30CC" w:rsidRDefault="00A231DB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1F9148D4" w14:textId="77777777" w:rsidR="00A231DB" w:rsidRDefault="00A231DB" w:rsidP="00A231DB">
      <w:pPr>
        <w:suppressAutoHyphens/>
        <w:rPr>
          <w:rFonts w:cs="Arial"/>
        </w:rPr>
      </w:pPr>
    </w:p>
    <w:p w14:paraId="23A3A105" w14:textId="77777777" w:rsidR="00A231DB" w:rsidRDefault="00A231DB" w:rsidP="00A231DB">
      <w:pPr>
        <w:suppressAutoHyphens/>
        <w:rPr>
          <w:rFonts w:cs="Arial"/>
        </w:rPr>
      </w:pPr>
    </w:p>
    <w:p w14:paraId="5D6B7BA3" w14:textId="77777777" w:rsidR="001B443D" w:rsidRDefault="001B443D" w:rsidP="00A231DB">
      <w:pPr>
        <w:suppressAutoHyphens/>
        <w:rPr>
          <w:rFonts w:cs="Arial"/>
        </w:rPr>
      </w:pPr>
    </w:p>
    <w:p w14:paraId="6244A314" w14:textId="77777777" w:rsidR="001B443D" w:rsidRPr="005A6922" w:rsidRDefault="001B443D" w:rsidP="001B443D">
      <w:pPr>
        <w:widowControl w:val="0"/>
        <w:numPr>
          <w:ilvl w:val="0"/>
          <w:numId w:val="7"/>
        </w:numPr>
        <w:tabs>
          <w:tab w:val="clear" w:pos="1500"/>
          <w:tab w:val="left" w:pos="-600"/>
          <w:tab w:val="left" w:pos="284"/>
        </w:tabs>
        <w:ind w:left="0" w:firstLine="0"/>
        <w:jc w:val="both"/>
        <w:rPr>
          <w:rFonts w:cs="Arial"/>
          <w:spacing w:val="-2"/>
          <w:sz w:val="16"/>
          <w:szCs w:val="16"/>
        </w:rPr>
      </w:pPr>
      <w:r w:rsidRPr="005A6922">
        <w:rPr>
          <w:rFonts w:cs="Arial"/>
          <w:spacing w:val="-2"/>
          <w:sz w:val="16"/>
          <w:szCs w:val="16"/>
        </w:rPr>
        <w:t>De aanvragen worden beoordeeld door een gezamenlijke commissie van de Nederlandse Vereniging voor Bloedtransfusie, de Nederlandse Vereniging voor Hematologie en de Nederlandse Internisten Vereniging.</w:t>
      </w:r>
    </w:p>
    <w:p w14:paraId="7E312049" w14:textId="77777777" w:rsidR="001B443D" w:rsidRDefault="001B443D" w:rsidP="001B443D">
      <w:pPr>
        <w:pStyle w:val="Plattetekst"/>
        <w:numPr>
          <w:ilvl w:val="0"/>
          <w:numId w:val="7"/>
        </w:numPr>
        <w:tabs>
          <w:tab w:val="clear" w:pos="408"/>
          <w:tab w:val="clear" w:pos="1500"/>
          <w:tab w:val="clear" w:pos="2568"/>
          <w:tab w:val="clear" w:pos="4152"/>
          <w:tab w:val="clear" w:pos="5016"/>
          <w:tab w:val="clear" w:pos="5160"/>
          <w:tab w:val="clear" w:pos="5304"/>
          <w:tab w:val="clear" w:pos="10920"/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5A6922">
        <w:rPr>
          <w:rFonts w:ascii="Arial" w:hAnsi="Arial" w:cs="Arial"/>
          <w:sz w:val="16"/>
          <w:szCs w:val="16"/>
        </w:rPr>
        <w:t>Erkenning kan worden verleend op grond van een adequate opleiding (zie bijlage) dan wel op grond van een in het verleden opgebouwde werkervaring.</w:t>
      </w:r>
    </w:p>
    <w:p w14:paraId="77CF2ED5" w14:textId="77777777" w:rsidR="001B443D" w:rsidRDefault="001B443D" w:rsidP="00A231DB">
      <w:pPr>
        <w:suppressAutoHyphens/>
        <w:rPr>
          <w:rFonts w:cs="Arial"/>
        </w:rPr>
      </w:pPr>
    </w:p>
    <w:sectPr w:rsidR="001B443D" w:rsidSect="000F2E7D">
      <w:headerReference w:type="default" r:id="rId10"/>
      <w:footerReference w:type="default" r:id="rId11"/>
      <w:headerReference w:type="first" r:id="rId12"/>
      <w:pgSz w:w="11907" w:h="16839" w:code="9"/>
      <w:pgMar w:top="1134" w:right="1134" w:bottom="567" w:left="1134" w:header="709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92DE" w14:textId="77777777" w:rsidR="00EC50A2" w:rsidRDefault="00EC50A2">
      <w:r>
        <w:separator/>
      </w:r>
    </w:p>
  </w:endnote>
  <w:endnote w:type="continuationSeparator" w:id="0">
    <w:p w14:paraId="1951B39B" w14:textId="77777777" w:rsidR="00EC50A2" w:rsidRDefault="00E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91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650"/>
      <w:gridCol w:w="1134"/>
      <w:gridCol w:w="1134"/>
    </w:tblGrid>
    <w:tr w:rsidR="000F2E7D" w:rsidRPr="008B506A" w14:paraId="1D91D948" w14:textId="77777777" w:rsidTr="000F2E7D">
      <w:tc>
        <w:tcPr>
          <w:tcW w:w="7650" w:type="dxa"/>
        </w:tcPr>
        <w:p w14:paraId="4ABBCACF" w14:textId="77777777" w:rsidR="000F2E7D" w:rsidRPr="008B506A" w:rsidRDefault="000F2E7D" w:rsidP="000F2E7D">
          <w:pPr>
            <w:tabs>
              <w:tab w:val="left" w:pos="7140"/>
            </w:tabs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1605652" w14:textId="77777777" w:rsidR="000F2E7D" w:rsidRPr="008B506A" w:rsidRDefault="000F2E7D" w:rsidP="000F2E7D">
          <w:pPr>
            <w:numPr>
              <w:ilvl w:val="0"/>
              <w:numId w:val="10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07DC4994" w14:textId="77777777" w:rsidR="000F2E7D" w:rsidRPr="008B506A" w:rsidRDefault="000F2E7D" w:rsidP="000F2E7D">
          <w:pPr>
            <w:numPr>
              <w:ilvl w:val="0"/>
              <w:numId w:val="10"/>
            </w:numPr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28FF78AD" w14:textId="77777777" w:rsidR="000F2E7D" w:rsidRDefault="000F2E7D" w:rsidP="000F2E7D">
          <w:pPr>
            <w:numPr>
              <w:ilvl w:val="0"/>
              <w:numId w:val="10"/>
            </w:numPr>
            <w:suppressAutoHyphens/>
            <w:ind w:left="284" w:hanging="284"/>
            <w:rPr>
              <w:rFonts w:cs="Arial"/>
              <w:color w:val="BFBFBF" w:themeColor="background1" w:themeShade="BF"/>
              <w:sz w:val="16"/>
              <w:szCs w:val="16"/>
            </w:rPr>
          </w:pPr>
          <w:r>
            <w:rPr>
              <w:rFonts w:cs="Arial"/>
              <w:color w:val="BFBFBF" w:themeColor="background1" w:themeShade="BF"/>
              <w:sz w:val="16"/>
              <w:szCs w:val="16"/>
            </w:rPr>
            <w:t>Samen met bijlagen</w:t>
          </w: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>
            <w:rPr>
              <w:rFonts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Pr="00B12A5D">
              <w:rPr>
                <w:rStyle w:val="Hyperlink"/>
                <w:rFonts w:cs="Arial"/>
                <w:sz w:val="16"/>
                <w:szCs w:val="16"/>
              </w:rPr>
              <w:t>website NIV met informatie</w:t>
            </w:r>
          </w:hyperlink>
          <w:r>
            <w:rPr>
              <w:rFonts w:cs="Arial"/>
              <w:color w:val="BFBFBF" w:themeColor="background1" w:themeShade="BF"/>
              <w:sz w:val="16"/>
              <w:szCs w:val="16"/>
            </w:rPr>
            <w:t>)</w:t>
          </w:r>
        </w:p>
        <w:p w14:paraId="6BC54A61" w14:textId="77777777" w:rsidR="000F2E7D" w:rsidRPr="008B506A" w:rsidRDefault="000F2E7D" w:rsidP="000F2E7D">
          <w:pPr>
            <w:suppressAutoHyphens/>
            <w:ind w:left="284"/>
            <w:rPr>
              <w:rFonts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134" w:type="dxa"/>
        </w:tcPr>
        <w:p w14:paraId="0AC35AA9" w14:textId="77777777" w:rsidR="000F2E7D" w:rsidRDefault="000F2E7D" w:rsidP="000F2E7D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0379BCC5" w14:textId="77777777" w:rsidR="000F2E7D" w:rsidRPr="008B506A" w:rsidRDefault="000F2E7D" w:rsidP="000F2E7D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704B8DF5" w14:textId="77777777" w:rsidR="000F2E7D" w:rsidRPr="008B506A" w:rsidRDefault="000F2E7D" w:rsidP="000F2E7D">
          <w:pPr>
            <w:pStyle w:val="Voettekst"/>
            <w:rPr>
              <w:rFonts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34DF928B" w14:textId="77777777" w:rsidR="000F2E7D" w:rsidRDefault="000F2E7D" w:rsidP="000F2E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D2A5" w14:textId="77777777" w:rsidR="00EC50A2" w:rsidRDefault="00EC50A2">
      <w:r>
        <w:separator/>
      </w:r>
    </w:p>
  </w:footnote>
  <w:footnote w:type="continuationSeparator" w:id="0">
    <w:p w14:paraId="13583AA5" w14:textId="77777777" w:rsidR="00EC50A2" w:rsidRDefault="00EC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BE31" w14:textId="18F7F593"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ook w:val="04A0" w:firstRow="1" w:lastRow="0" w:firstColumn="1" w:lastColumn="0" w:noHBand="0" w:noVBand="1"/>
    </w:tblPr>
    <w:tblGrid>
      <w:gridCol w:w="2261"/>
      <w:gridCol w:w="5819"/>
      <w:gridCol w:w="2126"/>
    </w:tblGrid>
    <w:tr w:rsidR="003A390E" w14:paraId="0DC19449" w14:textId="77777777" w:rsidTr="00847B95">
      <w:tc>
        <w:tcPr>
          <w:tcW w:w="2261" w:type="dxa"/>
          <w:vAlign w:val="center"/>
        </w:tcPr>
        <w:p w14:paraId="16CC6D44" w14:textId="77777777" w:rsidR="003A390E" w:rsidRPr="00AD30CC" w:rsidRDefault="003A390E" w:rsidP="003A390E">
          <w:pPr>
            <w:pStyle w:val="Kop1"/>
            <w:rPr>
              <w:i/>
              <w:szCs w:val="28"/>
            </w:rPr>
          </w:pPr>
          <w:r>
            <w:rPr>
              <w:i/>
              <w:noProof/>
              <w:szCs w:val="28"/>
            </w:rPr>
            <w:drawing>
              <wp:inline distT="0" distB="0" distL="0" distR="0" wp14:anchorId="18B52DE1" wp14:editId="79ADD67E">
                <wp:extent cx="1190625" cy="334555"/>
                <wp:effectExtent l="0" t="0" r="0" b="8890"/>
                <wp:docPr id="18" name="Afbeelding 18" descr="Afbeelding met tekst, illustrati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 descr="Afbeelding met tekst, illustratie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805" cy="343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9" w:type="dxa"/>
          <w:shd w:val="clear" w:color="auto" w:fill="auto"/>
          <w:vAlign w:val="center"/>
        </w:tcPr>
        <w:p w14:paraId="3B88978E" w14:textId="77777777" w:rsidR="003A390E" w:rsidRDefault="003A390E" w:rsidP="003A390E">
          <w:pPr>
            <w:pStyle w:val="Kop1"/>
            <w:jc w:val="center"/>
            <w:rPr>
              <w:i/>
              <w:szCs w:val="28"/>
            </w:rPr>
          </w:pPr>
          <w:r w:rsidRPr="00AD30CC">
            <w:rPr>
              <w:szCs w:val="28"/>
            </w:rPr>
            <w:t xml:space="preserve">Aanmelding registratie in de </w:t>
          </w:r>
          <w:r>
            <w:rPr>
              <w:szCs w:val="28"/>
            </w:rPr>
            <w:t>d</w:t>
          </w:r>
          <w:r w:rsidRPr="00AD30CC">
            <w:rPr>
              <w:szCs w:val="28"/>
            </w:rPr>
            <w:t>ifferentiatie</w:t>
          </w:r>
        </w:p>
        <w:p w14:paraId="448D6581" w14:textId="61273778" w:rsidR="003A390E" w:rsidRPr="00653210" w:rsidRDefault="003A390E" w:rsidP="003A390E">
          <w:pPr>
            <w:pStyle w:val="Kop1"/>
            <w:jc w:val="center"/>
            <w:rPr>
              <w:b w:val="0"/>
              <w:i/>
              <w:sz w:val="32"/>
              <w:szCs w:val="32"/>
            </w:rPr>
          </w:pPr>
          <w:r>
            <w:rPr>
              <w:sz w:val="32"/>
              <w:szCs w:val="32"/>
            </w:rPr>
            <w:t>Bloedtransf</w:t>
          </w:r>
          <w:r w:rsidR="00847B95">
            <w:rPr>
              <w:sz w:val="32"/>
              <w:szCs w:val="32"/>
            </w:rPr>
            <w:t>usieg</w:t>
          </w:r>
          <w:r w:rsidRPr="00653210">
            <w:rPr>
              <w:sz w:val="32"/>
              <w:szCs w:val="32"/>
            </w:rPr>
            <w:t>eneeskunde</w:t>
          </w:r>
        </w:p>
        <w:p w14:paraId="7F7BE4DF" w14:textId="77777777" w:rsidR="003A390E" w:rsidRPr="00AD30CC" w:rsidRDefault="003A390E" w:rsidP="003A390E">
          <w:pPr>
            <w:jc w:val="center"/>
            <w:rPr>
              <w:rFonts w:cs="Arial"/>
              <w:sz w:val="16"/>
              <w:szCs w:val="16"/>
            </w:rPr>
          </w:pPr>
        </w:p>
        <w:p w14:paraId="4F083C24" w14:textId="77777777" w:rsidR="003A390E" w:rsidRPr="00AD30CC" w:rsidRDefault="003A390E" w:rsidP="003A390E">
          <w:pPr>
            <w:jc w:val="center"/>
          </w:pPr>
          <w:r w:rsidRPr="00AD30CC">
            <w:rPr>
              <w:rFonts w:cs="Arial"/>
            </w:rPr>
            <w:t>(incl. verklaring opleider)</w:t>
          </w:r>
        </w:p>
      </w:tc>
      <w:tc>
        <w:tcPr>
          <w:tcW w:w="2126" w:type="dxa"/>
          <w:shd w:val="clear" w:color="auto" w:fill="auto"/>
          <w:vAlign w:val="center"/>
        </w:tcPr>
        <w:p w14:paraId="09F8181C" w14:textId="77777777" w:rsidR="003A390E" w:rsidRDefault="003A390E" w:rsidP="003A390E">
          <w:pPr>
            <w:pStyle w:val="Koptekst"/>
            <w:tabs>
              <w:tab w:val="clear" w:pos="4320"/>
              <w:tab w:val="clear" w:pos="8640"/>
            </w:tabs>
            <w:jc w:val="right"/>
          </w:pPr>
          <w:r>
            <w:rPr>
              <w:noProof/>
            </w:rPr>
            <w:drawing>
              <wp:inline distT="0" distB="0" distL="0" distR="0" wp14:anchorId="1D0AA419" wp14:editId="3C462488">
                <wp:extent cx="1152525" cy="971550"/>
                <wp:effectExtent l="0" t="0" r="9525" b="0"/>
                <wp:docPr id="19" name="Afbeelding 19" descr="Logo_NIV_zwart-w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_zwart-w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26B24" w14:textId="77777777" w:rsidR="003A390E" w:rsidRPr="00F26F23" w:rsidRDefault="003A390E" w:rsidP="003A390E">
    <w:pPr>
      <w:pStyle w:val="Koptekst"/>
      <w:tabs>
        <w:tab w:val="clear" w:pos="4320"/>
        <w:tab w:val="clear" w:pos="8640"/>
        <w:tab w:val="right" w:pos="9540"/>
      </w:tabs>
      <w:rPr>
        <w:rFonts w:cs="Arial"/>
        <w:sz w:val="16"/>
        <w:szCs w:val="16"/>
      </w:rPr>
    </w:pPr>
  </w:p>
  <w:p w14:paraId="2A1C4791" w14:textId="77777777" w:rsidR="00A52708" w:rsidRDefault="00A527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900"/>
    <w:multiLevelType w:val="singleLevel"/>
    <w:tmpl w:val="A77AA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C0DD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068284F"/>
    <w:multiLevelType w:val="singleLevel"/>
    <w:tmpl w:val="A77AA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723FC"/>
    <w:multiLevelType w:val="singleLevel"/>
    <w:tmpl w:val="E5940D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C215F8"/>
    <w:multiLevelType w:val="singleLevel"/>
    <w:tmpl w:val="E5940D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F1494F"/>
    <w:multiLevelType w:val="singleLevel"/>
    <w:tmpl w:val="E5940D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FF641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D766A78"/>
    <w:multiLevelType w:val="singleLevel"/>
    <w:tmpl w:val="21F064DC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DA7B3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44474478">
    <w:abstractNumId w:val="6"/>
  </w:num>
  <w:num w:numId="2" w16cid:durableId="1152018348">
    <w:abstractNumId w:val="7"/>
  </w:num>
  <w:num w:numId="3" w16cid:durableId="238029704">
    <w:abstractNumId w:val="9"/>
  </w:num>
  <w:num w:numId="4" w16cid:durableId="623927814">
    <w:abstractNumId w:val="4"/>
  </w:num>
  <w:num w:numId="5" w16cid:durableId="1123646504">
    <w:abstractNumId w:val="5"/>
  </w:num>
  <w:num w:numId="6" w16cid:durableId="1880512477">
    <w:abstractNumId w:val="1"/>
  </w:num>
  <w:num w:numId="7" w16cid:durableId="15742541">
    <w:abstractNumId w:val="8"/>
  </w:num>
  <w:num w:numId="8" w16cid:durableId="1495024392">
    <w:abstractNumId w:val="2"/>
  </w:num>
  <w:num w:numId="9" w16cid:durableId="1362631637">
    <w:abstractNumId w:val="0"/>
  </w:num>
  <w:num w:numId="10" w16cid:durableId="34721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2E7D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443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076FC"/>
    <w:rsid w:val="0021594C"/>
    <w:rsid w:val="00220579"/>
    <w:rsid w:val="00221010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90E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22C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5CD4"/>
    <w:rsid w:val="006E6F17"/>
    <w:rsid w:val="006E7FE5"/>
    <w:rsid w:val="006F15F9"/>
    <w:rsid w:val="006F26EC"/>
    <w:rsid w:val="006F6455"/>
    <w:rsid w:val="006F7542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B95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96DD7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5D92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6406F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31DB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2708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97932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2D39"/>
    <w:rsid w:val="00D163B9"/>
    <w:rsid w:val="00D16F1D"/>
    <w:rsid w:val="00D1746D"/>
    <w:rsid w:val="00D176E8"/>
    <w:rsid w:val="00D24D2E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0A2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3E12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81C91"/>
  <w15:chartTrackingRefBased/>
  <w15:docId w15:val="{107004BD-8578-45E8-8477-E72EE0E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6DD7"/>
    <w:rPr>
      <w:rFonts w:ascii="Arial" w:hAnsi="Arial"/>
    </w:rPr>
  </w:style>
  <w:style w:type="paragraph" w:styleId="Kop1">
    <w:name w:val="heading 1"/>
    <w:basedOn w:val="Standaard"/>
    <w:next w:val="Standaard"/>
    <w:qFormat/>
    <w:rsid w:val="00896DD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qFormat/>
    <w:rsid w:val="00896DD7"/>
    <w:pPr>
      <w:widowControl w:val="0"/>
      <w:tabs>
        <w:tab w:val="center" w:pos="5272"/>
      </w:tabs>
      <w:jc w:val="center"/>
    </w:pPr>
    <w:rPr>
      <w:rFonts w:ascii="Univers" w:hAnsi="Univers"/>
      <w:snapToGrid w:val="0"/>
      <w:spacing w:val="-2"/>
      <w:u w:val="single"/>
    </w:rPr>
  </w:style>
  <w:style w:type="paragraph" w:styleId="Plattetekst">
    <w:name w:val="Body Text"/>
    <w:basedOn w:val="Standaard"/>
    <w:rsid w:val="00896DD7"/>
    <w:pPr>
      <w:widowControl w:val="0"/>
      <w:tabs>
        <w:tab w:val="left" w:pos="-600"/>
        <w:tab w:val="left" w:pos="408"/>
        <w:tab w:val="left" w:pos="2568"/>
        <w:tab w:val="left" w:pos="4152"/>
        <w:tab w:val="left" w:pos="5016"/>
        <w:tab w:val="left" w:pos="5160"/>
        <w:tab w:val="left" w:pos="5304"/>
        <w:tab w:val="left" w:pos="10920"/>
      </w:tabs>
      <w:jc w:val="both"/>
    </w:pPr>
    <w:rPr>
      <w:rFonts w:ascii="Univers" w:hAnsi="Univers"/>
      <w:snapToGrid w:val="0"/>
      <w:spacing w:val="-2"/>
    </w:rPr>
  </w:style>
  <w:style w:type="character" w:styleId="Hyperlink">
    <w:name w:val="Hyperlink"/>
    <w:rsid w:val="006F7542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E5D92"/>
    <w:pPr>
      <w:ind w:left="708"/>
    </w:pPr>
  </w:style>
  <w:style w:type="table" w:styleId="Tabelraster">
    <w:name w:val="Table Grid"/>
    <w:basedOn w:val="Standaardtabel"/>
    <w:rsid w:val="00A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F2E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667183-5C22-491A-A973-DA07E3D39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96C68-5086-4F12-807F-A8A45692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6F3B2-C562-4747-9735-5CD9C7B321C7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 CEW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 Efficient WorkPlace</dc:creator>
  <cp:keywords/>
  <dc:description/>
  <cp:lastModifiedBy>van Waterschoot, Dorenda</cp:lastModifiedBy>
  <cp:revision>2</cp:revision>
  <dcterms:created xsi:type="dcterms:W3CDTF">2023-02-13T15:42:00Z</dcterms:created>
  <dcterms:modified xsi:type="dcterms:W3CDTF">2023-02-13T15:42:00Z</dcterms:modified>
</cp:coreProperties>
</file>